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Times New Roman" w:hAnsi="Times New Roman" w:eastAsia="华文中宋" w:cs="Times New Roman"/>
          <w:b/>
          <w:bCs/>
          <w:sz w:val="44"/>
          <w:szCs w:val="44"/>
          <w:shd w:val="clear" w:color="auto" w:fill="FFFFFF"/>
        </w:rPr>
      </w:pPr>
      <w:bookmarkStart w:id="0" w:name="_GoBack"/>
      <w:r>
        <w:rPr>
          <w:rFonts w:ascii="Times New Roman" w:hAnsi="Times New Roman" w:eastAsia="华文中宋" w:cs="Times New Roman"/>
          <w:b/>
          <w:bCs/>
          <w:sz w:val="44"/>
          <w:szCs w:val="44"/>
          <w:shd w:val="clear" w:color="auto" w:fill="FFFFFF"/>
        </w:rPr>
        <w:t>中国水稻研究所202</w:t>
      </w:r>
      <w:r>
        <w:rPr>
          <w:rFonts w:hint="eastAsia" w:ascii="Times New Roman" w:hAnsi="Times New Roman" w:eastAsia="华文中宋" w:cs="Times New Roman"/>
          <w:b/>
          <w:bCs/>
          <w:sz w:val="44"/>
          <w:szCs w:val="44"/>
          <w:shd w:val="clear" w:color="auto" w:fill="FFFFFF"/>
        </w:rPr>
        <w:t>1</w:t>
      </w:r>
      <w:r>
        <w:rPr>
          <w:rFonts w:ascii="Times New Roman" w:hAnsi="Times New Roman" w:eastAsia="华文中宋" w:cs="Times New Roman"/>
          <w:b/>
          <w:bCs/>
          <w:sz w:val="44"/>
          <w:szCs w:val="44"/>
          <w:shd w:val="clear" w:color="auto" w:fill="FFFFFF"/>
        </w:rPr>
        <w:t>年</w:t>
      </w:r>
      <w:r>
        <w:rPr>
          <w:rFonts w:hint="eastAsia" w:ascii="Times New Roman" w:hAnsi="Times New Roman" w:eastAsia="华文中宋" w:cs="Times New Roman"/>
          <w:b/>
          <w:bCs/>
          <w:sz w:val="44"/>
          <w:szCs w:val="44"/>
          <w:shd w:val="clear" w:color="auto" w:fill="FFFFFF"/>
          <w:lang w:val="en-US" w:eastAsia="zh-CN"/>
        </w:rPr>
        <w:t>度</w:t>
      </w:r>
      <w:r>
        <w:rPr>
          <w:rFonts w:ascii="Times New Roman" w:hAnsi="Times New Roman" w:eastAsia="华文中宋" w:cs="Times New Roman"/>
          <w:b/>
          <w:bCs/>
          <w:sz w:val="44"/>
          <w:szCs w:val="44"/>
          <w:shd w:val="clear" w:color="auto" w:fill="FFFFFF"/>
        </w:rPr>
        <w:t>公开招聘</w:t>
      </w:r>
    </w:p>
    <w:p>
      <w:pPr>
        <w:spacing w:line="600" w:lineRule="exact"/>
        <w:jc w:val="center"/>
        <w:rPr>
          <w:rFonts w:ascii="Times New Roman" w:hAnsi="Times New Roman" w:eastAsia="华文中宋" w:cs="Times New Roman"/>
          <w:b/>
          <w:bCs/>
          <w:sz w:val="44"/>
          <w:szCs w:val="44"/>
          <w:shd w:val="clear" w:color="auto" w:fill="FFFFFF"/>
        </w:rPr>
      </w:pPr>
      <w:r>
        <w:rPr>
          <w:rFonts w:ascii="Times New Roman" w:hAnsi="Times New Roman" w:eastAsia="华文中宋" w:cs="Times New Roman"/>
          <w:b/>
          <w:bCs/>
          <w:sz w:val="44"/>
          <w:szCs w:val="44"/>
          <w:shd w:val="clear" w:color="auto" w:fill="FFFFFF"/>
        </w:rPr>
        <w:t>参加面试人员名单</w:t>
      </w:r>
    </w:p>
    <w:p>
      <w:pPr>
        <w:spacing w:line="600" w:lineRule="exact"/>
        <w:jc w:val="center"/>
        <w:rPr>
          <w:rFonts w:ascii="Times New Roman" w:hAnsi="Times New Roman" w:eastAsia="华文中宋" w:cs="Times New Roman"/>
          <w:b/>
          <w:bCs/>
          <w:sz w:val="44"/>
          <w:szCs w:val="44"/>
          <w:shd w:val="clear" w:color="auto" w:fill="FFFFFF"/>
        </w:rPr>
      </w:pPr>
    </w:p>
    <w:bookmarkEnd w:id="0"/>
    <w:p>
      <w:pPr>
        <w:spacing w:line="60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水稻资源与遗传育种研究助理岗位：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王荣琪、王惠梅、栗战帅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水稻分子与发育生物学研究助理岗位：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何冠华、陈  浩、陈菜金、施  聪、郭  芾、蔡文国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土壤改良与水稻高效生产技术研究助理岗位：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王文婷、孔德雷、叶  苗、华玲玲、刘洋之、何铁虎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赵  倩、郭静婕、廖  霞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水稻有害生物防控技术研究助理岗位：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田忠玲、代梦迪、汤近天、张逸彬、陈萌萌、侯晓青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贾文茜、谢传奇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稻米质量安全评估研究助理岗位：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卢  林、吴澄帆、周衍霄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北方水稻遗传育种与稻作技术研究助理岗位：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于  涵、冯振国、张晓璐、赵永超、胡  博、宫钰莹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宫锐</w:t>
      </w:r>
      <w:r>
        <w:rPr>
          <w:rFonts w:hint="eastAsia" w:ascii="宋体" w:hAnsi="宋体" w:eastAsia="宋体" w:cs="宋体"/>
          <w:sz w:val="32"/>
          <w:szCs w:val="32"/>
        </w:rPr>
        <w:t>璟、</w:t>
      </w:r>
      <w:r>
        <w:rPr>
          <w:rFonts w:hint="eastAsia" w:ascii="仿宋_GB2312" w:hAnsi="仿宋_GB2312" w:eastAsia="仿宋_GB2312" w:cs="仿宋_GB2312"/>
          <w:sz w:val="32"/>
          <w:szCs w:val="32"/>
        </w:rPr>
        <w:t>梁冰冰</w:t>
      </w:r>
    </w:p>
    <w:p>
      <w:pPr>
        <w:rPr>
          <w:rFonts w:hint="eastAsia" w:ascii="仿宋_GB2312" w:hAnsi="仿宋_GB2312" w:eastAsia="仿宋_GB2312" w:cs="仿宋_GB2312"/>
          <w:sz w:val="24"/>
        </w:rPr>
      </w:pPr>
    </w:p>
    <w:p>
      <w:pPr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注：以上同一个岗位参加面试人员以姓氏笔划为序。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51422D"/>
    <w:rsid w:val="003F5F6B"/>
    <w:rsid w:val="008321CF"/>
    <w:rsid w:val="00D80232"/>
    <w:rsid w:val="0751422D"/>
    <w:rsid w:val="09E04D7E"/>
    <w:rsid w:val="0A9F1AC2"/>
    <w:rsid w:val="12553DE2"/>
    <w:rsid w:val="1B16481F"/>
    <w:rsid w:val="1B5D2670"/>
    <w:rsid w:val="1BA37204"/>
    <w:rsid w:val="1F9A3033"/>
    <w:rsid w:val="1FDA34A7"/>
    <w:rsid w:val="2CC60F85"/>
    <w:rsid w:val="2E8900C3"/>
    <w:rsid w:val="2EEE050D"/>
    <w:rsid w:val="429D3B99"/>
    <w:rsid w:val="43355ECB"/>
    <w:rsid w:val="462D5139"/>
    <w:rsid w:val="56CE197C"/>
    <w:rsid w:val="574B73EC"/>
    <w:rsid w:val="60990342"/>
    <w:rsid w:val="73F62754"/>
    <w:rsid w:val="748841B3"/>
    <w:rsid w:val="79CC5DE5"/>
    <w:rsid w:val="7E0A5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</Words>
  <Characters>281</Characters>
  <Lines>2</Lines>
  <Paragraphs>1</Paragraphs>
  <TotalTime>6</TotalTime>
  <ScaleCrop>false</ScaleCrop>
  <LinksUpToDate>false</LinksUpToDate>
  <CharactersWithSpaces>329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2020-05-11T08:33:00Z</dcterms:created>
  <dc:creator>苏岩</dc:creator>
  <cp:lastModifiedBy>苏岩</cp:lastModifiedBy>
  <cp:lastPrinted>2020-05-11T06:59:00Z</cp:lastPrinted>
  <dcterms:modified xsi:type="dcterms:W3CDTF">2021-04-20T08:38:07Z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AA5E1A06BFF34785B71F4A0663D167BD</vt:lpwstr>
  </property>
</Properties>
</file>